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DEBT TO ASSET RATIO: Formula and Calculator </w:t>
      </w:r>
    </w:p>
    <w:p>
      <w:pPr>
        <w:pStyle w:val="2"/>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Introduction</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debt to asset ratio (debt ratio) is often used to calculate the financial performance of an organization. In whatever phase the organization is in, the debt to asset ratio can help point out the total amount of assets that are being supported with debt and how well the company is doing.</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debt to asset ratio is a tool that can be used by any working company, whether big or small. In a working organization, the debt to asset ratio should be used as an indicator. This is important because, with a debt ratio, you can figure the level/amount of debt in your company.</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Knowing your debt ratio will be helpful in the long run of your business, and also provide more insights into how to pay off some of the debts. When you are aware of where your company is lacking (liabilities), with the debt to asset ratio you can figure out if the company needs to cut costs or request more loans.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This article will be providing more insight into everything you need to know about the debt to asset ratio, the formula, and how to calculate it.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3"/>
        <w:keepNext w:val="0"/>
        <w:keepLines w:val="0"/>
        <w:widowControl/>
        <w:suppressLineNumbers w:val="0"/>
        <w:spacing w:before="0" w:beforeAutospacing="0" w:after="0" w:afterAutospacing="0" w:line="360" w:lineRule="auto"/>
        <w:jc w:val="both"/>
        <w:rPr>
          <w:rFonts w:hint="default" w:ascii="Times New Roman" w:hAnsi="Times New Roman" w:cs="Times New Roman"/>
          <w:b w:val="0"/>
          <w:bCs w:val="0"/>
          <w:color w:val="0E101A"/>
          <w:sz w:val="24"/>
          <w:szCs w:val="24"/>
        </w:rPr>
      </w:pPr>
      <w:r>
        <w:rPr>
          <w:rStyle w:val="10"/>
          <w:rFonts w:hint="default" w:ascii="Times New Roman" w:hAnsi="Times New Roman" w:cs="Times New Roman"/>
          <w:b/>
          <w:bCs/>
          <w:color w:val="0E101A"/>
          <w:sz w:val="24"/>
          <w:szCs w:val="24"/>
        </w:rPr>
        <w:t> </w:t>
      </w:r>
    </w:p>
    <w:p>
      <w:pPr>
        <w:pStyle w:val="3"/>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is Debt to Asset Ratio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debt to asset ratio is the link and difference between debt and assets of an organization/firm. The debt to asset ratio reveals the number of asses in a company that is financing by debts. A healthy company should not rely solely on being financed by debt but by equity.</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In the debt to asset ratio, the higher the ratio the higher the financial risk, when the ratio asset is low, it means the company is not running on financial risk.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xml:space="preserve">The debt to asset ratio can utilize by both the creditor and the investor for different purposes. It can also check the total figure of an organization's assets that are financed by debts. If a company relies solely on debt/creditor, the debt to asset ratio will discover this during the calculations.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company can check through the use of the debt-to-asset ratio if it has the resources to pay off some of the debts and also assess how stable they are in terms of finance.</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Most banks use the debt to asset ratio to assess a customer’s financial status. If your company needs financial assistance, the bank will check through your credits and make use of the debt to asset ratio formula to get an insight into the financial performance of your company.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There is a high possibility of your loan application being rejected if your debt to asset ratio is higher than average. Banks will find it difficult to give out loans to a company whose financial performance is weak.</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debt to asset ratio tends to measure an organization’s debt capacity, debt to equity ratio, and debt service coverage. A creditor will look out for these before deciding to give out loans. Investors also check the debt to asset ratio of a company before investing. They check the level of a company’s dependence on debt and if your company is runny well on equity or debt. No investor would fully invest in a company that is highly dependent on borrowed funds.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lang w:val="en-US"/>
        </w:rPr>
        <w:t>A</w:t>
      </w:r>
      <w:r>
        <w:rPr>
          <w:rFonts w:hint="default" w:ascii="Times New Roman" w:hAnsi="Times New Roman" w:cs="Times New Roman"/>
          <w:color w:val="0E101A"/>
          <w:sz w:val="24"/>
          <w:szCs w:val="24"/>
        </w:rPr>
        <w:t>s a business owner, you should learn to calculate your debt to asset ratio, doing this will help you understand how well or how bad your business is doing. And also help you strategically on what should be done in other to improve the growth of your business.</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3"/>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Debt To Asset Ratio Formula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formula of a debt-to-asset ratio is quite straightforward but before we explain it further, you should note that in other to calculate a debt-to-asset ratio you need to use double-entry accounting.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debt to asset ratio formula usually includes two variables from your balance sheet. Follow these step by steps guides to get the formula of debt to asset ratio:</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Style w:val="10"/>
          <w:rFonts w:hint="default" w:ascii="Times New Roman" w:hAnsi="Times New Roman" w:cs="Times New Roman"/>
          <w:color w:val="0E101A"/>
          <w:sz w:val="24"/>
          <w:szCs w:val="24"/>
        </w:rPr>
        <w:t>#1. get the total debt (liabilities) value:</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To have the debt to asset ratio, you need to provide the total debts of your company. To get the total debt of your company, you need to add the short-term debt and long-term debt of your company. The addition will give you the total debt value of your company.</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Style w:val="10"/>
          <w:rFonts w:hint="default" w:ascii="Times New Roman" w:hAnsi="Times New Roman" w:cs="Times New Roman"/>
          <w:color w:val="0E101A"/>
          <w:sz w:val="24"/>
          <w:szCs w:val="24"/>
        </w:rPr>
        <w:t>#2. get the value of the total assets:</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To get the total assets of your company, you need to subtract the total value of liabilities from the value of equity.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This will get you the total assets of your company. The assets should be something of value and not liabilities.</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Your assets are usually your buildings, lands, stock, properties, and other valuable items.</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Style w:val="10"/>
          <w:rFonts w:hint="default" w:ascii="Times New Roman" w:hAnsi="Times New Roman" w:cs="Times New Roman"/>
          <w:color w:val="0E101A"/>
          <w:sz w:val="24"/>
          <w:szCs w:val="24"/>
        </w:rPr>
        <w:t>#3. The debt to asset ratio formula:</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Total debt(liabilities)/total assets x 100%</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results from dividing total debts from total assets will give you the debt to asset ratio. It is also crucial to multiplying it by 100%. when the ratio is higher than 1.0, it shows that the company relies on debt, and the higher the percentage, the higher the dependence on debt.</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For instance, if your total debt is $90,000 and your total assets are $50,000</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$90,000 (liabilities) ÷ $50,000 (assets)= 1.8 debt to asset ratio</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#4. interpret the results:</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It does not end at just getting the debt to asset ratio formula, you also need to learn how to interpret the results gotten after calculating.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debt to asset ratio can be used by banks, creditors, and other financial institutions to help assess if they can loan out funds or invest in a company. And that is why it is important to run this formula on your company before applying for a loan. You can hire a professional accountant or use an internal auditor to help measure the debt to asset ratio in your company.</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3"/>
        <w:keepNext w:val="0"/>
        <w:keepLines w:val="0"/>
        <w:widowControl/>
        <w:suppressLineNumbers w:val="0"/>
        <w:spacing w:before="0" w:beforeAutospacing="0" w:after="0" w:afterAutospacing="0" w:line="360" w:lineRule="auto"/>
        <w:jc w:val="both"/>
        <w:rPr>
          <w:rFonts w:hint="default" w:ascii="Times New Roman" w:hAnsi="Times New Roman" w:cs="Times New Roman"/>
          <w:b w:val="0"/>
          <w:bCs w:val="0"/>
          <w:color w:val="0E101A"/>
          <w:sz w:val="24"/>
          <w:szCs w:val="24"/>
        </w:rPr>
      </w:pPr>
      <w:r>
        <w:rPr>
          <w:rStyle w:val="10"/>
          <w:rFonts w:hint="default" w:ascii="Times New Roman" w:hAnsi="Times New Roman" w:cs="Times New Roman"/>
          <w:b/>
          <w:bCs/>
          <w:color w:val="0E101A"/>
          <w:sz w:val="24"/>
          <w:szCs w:val="24"/>
        </w:rPr>
        <w:t> </w:t>
      </w:r>
    </w:p>
    <w:p>
      <w:pPr>
        <w:pStyle w:val="3"/>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Is a Good Debt to Asset Ratio?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Debt to asset ratio can be good, bad, or even both. If you have tried the formula, the next step is to analyze and interpret the result. From the result, you will come to understand if the result is good for your company or not.</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From this example, we will explain what a good debt to asset ratio is:</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$50,000 (debt) ÷ $90,000 (assets)= 0.5 debt to asset ratio</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When the debt to asset ratio of a company is less than 1, it signifies that has more assets and does not depend on loans. This shows that the company is doing well financially. When a company with this ratio requests a loan, they have a higher chance of getting the loan. This also signifies that your company can stand on its own and investors won’t regret investing in your company.</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When the debt to asset ratio of a company is 1, it means both the total asset and total debt of your company are balanced. That is, none is higher than the other, investors may find this tricky as nothing is certain in a scenario like this. However, you as a business owner can find ways to improve your business and make it better.</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When the debt to ratio is higher than 1 it shows that the liabilities are greater than the available assets. This is bad if your company is in this state, investors will find it hard to invest in your company, and banks may not want to loan you money. You can improve your finances and get on the better side of the business with time and good strategy.</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When your debt to asset ratio is higher than 1, it can pass the wrong impression to those interested in helping your company. It means your company relies heavily on debts and it cannot help itself with the available capital.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You mustn't let your ratio be higher than 1. Banks and investors will assess your debt to asset ratio and check if doing business with your company is a good deal or not.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To improve your debt to asset ratio, you need to repay most of your debts, especially those with high-interest rates. Budgeting will also be of great help to your company and also using techniques that work.</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3"/>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Debt to Asset Ratio Calculator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bookmarkStart w:id="0" w:name="_GoBack"/>
      <w:r>
        <w:rPr>
          <w:rFonts w:hint="default" w:ascii="Times New Roman" w:hAnsi="Times New Roman" w:cs="Times New Roman"/>
          <w:color w:val="0E101A"/>
          <w:sz w:val="24"/>
          <w:szCs w:val="24"/>
        </w:rPr>
        <w:t>The debt to asset ratio is calculated as </w:t>
      </w:r>
      <w:r>
        <w:rPr>
          <w:rStyle w:val="10"/>
          <w:rFonts w:hint="default" w:ascii="Times New Roman" w:hAnsi="Times New Roman" w:cs="Times New Roman"/>
          <w:color w:val="0E101A"/>
          <w:sz w:val="24"/>
          <w:szCs w:val="24"/>
        </w:rPr>
        <w:t>Total debt(liabilities)/total assets x 100%</w:t>
      </w:r>
      <w:r>
        <w:rPr>
          <w:rFonts w:hint="default" w:ascii="Times New Roman" w:hAnsi="Times New Roman" w:cs="Times New Roman"/>
          <w:color w:val="0E101A"/>
          <w:sz w:val="24"/>
          <w:szCs w:val="24"/>
        </w:rPr>
        <w:t xml:space="preserve">. the </w:t>
      </w:r>
      <w:bookmarkEnd w:id="0"/>
      <w:r>
        <w:rPr>
          <w:rFonts w:hint="default" w:ascii="Times New Roman" w:hAnsi="Times New Roman" w:cs="Times New Roman"/>
          <w:color w:val="0E101A"/>
          <w:sz w:val="24"/>
          <w:szCs w:val="24"/>
        </w:rPr>
        <w:t xml:space="preserve">result gotten from this formula will help the company, the investors, financial institutions, and others.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You can calculate the debt to asset ratio for a company, and if you are an investor this will help you evaluate the company you wish to invest in. If the ratio is less than 1, you can invest in it and if it is higher you should reconsider your options.</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To calculate the debt to asset ratio of a company, you need to divide the total debt by the total asset of the company.</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If the total debt of a company is $50,000 and the total asset of the company is $90,000. the debt to asset ratio will be 0.5. then we will multiply 0.5 x 100% and the answer will be 50%. that is 50% of the assets in the company are been funded by debts.</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From this example, we will explain what a good debt to asset ratio is:</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$50,000 (debt) ÷ $90,000 (assets)= 0.5 x 100% = 50%</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3"/>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Total Debt Ratio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total debt ratio is used by companies, investors, financial institutions, etc. The total debt ratio will indicate how dependent a company is on debt. The higher the ratio, the higher the risk of investing in such a company.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total debt ratio is used by banks to help check the financial performance of a company requesting a loan. When a company requests a loan, the bank will utilize the total debt ratio as a measurement in checking if the company can pay back and if they have enough assets that can serve as collateral.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The total debt ratio is commonly used by companies as an indicator. This will help them indicate where needs improvement. Generally, the total debt ratio is important for business owners, investors, and financial institutions.</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3"/>
        <w:keepNext w:val="0"/>
        <w:keepLines w:val="0"/>
        <w:widowControl/>
        <w:suppressLineNumbers w:val="0"/>
        <w:spacing w:before="0" w:beforeAutospacing="0" w:after="0" w:afterAutospacing="0" w:line="360" w:lineRule="auto"/>
        <w:jc w:val="both"/>
        <w:rPr>
          <w:rFonts w:hint="default" w:ascii="Times New Roman" w:hAnsi="Times New Roman" w:cs="Times New Roman"/>
          <w:b w:val="0"/>
          <w:bCs w:val="0"/>
          <w:color w:val="0E101A"/>
          <w:sz w:val="24"/>
          <w:szCs w:val="24"/>
        </w:rPr>
      </w:pPr>
      <w:r>
        <w:rPr>
          <w:rStyle w:val="10"/>
          <w:rFonts w:hint="default" w:ascii="Times New Roman" w:hAnsi="Times New Roman" w:cs="Times New Roman"/>
          <w:b/>
          <w:bCs/>
          <w:color w:val="0E101A"/>
          <w:sz w:val="24"/>
          <w:szCs w:val="24"/>
        </w:rPr>
        <w:t> </w:t>
      </w:r>
    </w:p>
    <w:p>
      <w:pPr>
        <w:pStyle w:val="3"/>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Frequently asked questions</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Style w:val="10"/>
          <w:rFonts w:hint="default" w:ascii="Times New Roman" w:hAnsi="Times New Roman" w:cs="Times New Roman"/>
          <w:color w:val="0E101A"/>
          <w:sz w:val="24"/>
          <w:szCs w:val="24"/>
        </w:rPr>
        <w:t>Can I calculate the debt to asset ratio as a small business owner?</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Style w:val="10"/>
          <w:rFonts w:hint="default" w:ascii="Times New Roman" w:hAnsi="Times New Roman" w:cs="Times New Roman"/>
          <w:color w:val="0E101A"/>
          <w:sz w:val="24"/>
          <w:szCs w:val="24"/>
        </w:rPr>
        <w:t>Yes.</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Style w:val="10"/>
          <w:rFonts w:hint="default" w:ascii="Times New Roman" w:hAnsi="Times New Roman" w:cs="Times New Roman"/>
          <w:color w:val="0E101A"/>
          <w:sz w:val="24"/>
          <w:szCs w:val="24"/>
        </w:rPr>
        <w:t>How to calculate the debt to asset ratio?</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Total debt(liabilities)/total assets x 100%.</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Style w:val="10"/>
          <w:rFonts w:hint="default" w:ascii="Times New Roman" w:hAnsi="Times New Roman" w:cs="Times New Roman"/>
          <w:color w:val="0E101A"/>
          <w:sz w:val="24"/>
          <w:szCs w:val="24"/>
        </w:rPr>
        <w:t>Is debt to asset ratio reliable?</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Yes, they are reliable.</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Style w:val="10"/>
          <w:rFonts w:hint="default" w:ascii="Times New Roman" w:hAnsi="Times New Roman" w:cs="Times New Roman"/>
          <w:color w:val="0E101A"/>
          <w:sz w:val="24"/>
          <w:szCs w:val="24"/>
        </w:rPr>
        <w:t>Can big organizations get the actual debt to asset ratio?</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r>
        <w:rPr>
          <w:rFonts w:hint="default" w:ascii="Times New Roman" w:hAnsi="Times New Roman" w:cs="Times New Roman"/>
          <w:color w:val="0E101A"/>
          <w:sz w:val="24"/>
          <w:szCs w:val="24"/>
        </w:rPr>
        <w:t>Yes, big organizations can get the actual figure.</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3"/>
        <w:keepNext w:val="0"/>
        <w:keepLines w:val="0"/>
        <w:widowControl/>
        <w:suppressLineNumbers w:val="0"/>
        <w:spacing w:before="0" w:beforeAutospacing="0" w:after="0" w:afterAutospacing="0" w:line="360" w:lineRule="auto"/>
        <w:jc w:val="both"/>
        <w:rPr>
          <w:rFonts w:hint="default" w:ascii="Times New Roman" w:hAnsi="Times New Roman" w:cs="Times New Roman"/>
          <w:b w:val="0"/>
          <w:bCs w:val="0"/>
          <w:color w:val="0E101A"/>
          <w:sz w:val="24"/>
          <w:szCs w:val="24"/>
        </w:rPr>
      </w:pPr>
      <w:r>
        <w:rPr>
          <w:rStyle w:val="10"/>
          <w:rFonts w:hint="default" w:ascii="Times New Roman" w:hAnsi="Times New Roman" w:cs="Times New Roman"/>
          <w:b/>
          <w:bCs/>
          <w:color w:val="0E101A"/>
          <w:sz w:val="24"/>
          <w:szCs w:val="24"/>
        </w:rPr>
        <w:t> </w:t>
      </w:r>
    </w:p>
    <w:p>
      <w:pPr>
        <w:pStyle w:val="3"/>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Conclusion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b w:val="0"/>
          <w:bCs w:val="0"/>
          <w:color w:val="0E101A"/>
          <w:sz w:val="24"/>
          <w:szCs w:val="24"/>
        </w:rPr>
      </w:pPr>
      <w:r>
        <w:rPr>
          <w:rFonts w:hint="default" w:ascii="Times New Roman" w:hAnsi="Times New Roman" w:cs="Times New Roman"/>
          <w:color w:val="0E101A"/>
          <w:sz w:val="24"/>
          <w:szCs w:val="24"/>
        </w:rPr>
        <w:t xml:space="preserve">The debt to asset ratio is crucial for both small and big businesses. It is an indicator and a tool for calculating the financial performance of an organization. When the ratio is higher than average, your company may be on the verge of running into bankruptcy. </w:t>
      </w:r>
      <w:r>
        <w:rPr>
          <w:rFonts w:hint="default" w:ascii="Times New Roman" w:hAnsi="Times New Roman" w:cs="Times New Roman"/>
          <w:b w:val="0"/>
          <w:bCs w:val="0"/>
          <w:color w:val="0E101A"/>
          <w:sz w:val="24"/>
          <w:szCs w:val="24"/>
        </w:rPr>
        <w:t>We hope with this article, you have gained more insight on </w:t>
      </w:r>
      <w:r>
        <w:rPr>
          <w:rStyle w:val="10"/>
          <w:rFonts w:hint="default" w:ascii="Times New Roman" w:hAnsi="Times New Roman" w:cs="Times New Roman"/>
          <w:b w:val="0"/>
          <w:bCs w:val="0"/>
          <w:color w:val="0E101A"/>
          <w:sz w:val="24"/>
          <w:szCs w:val="24"/>
        </w:rPr>
        <w:t>DEBT TO ASSET RATIO. </w:t>
      </w: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9"/>
        <w:keepNext w:val="0"/>
        <w:keepLines w:val="0"/>
        <w:widowControl/>
        <w:suppressLineNumbers w:val="0"/>
        <w:spacing w:before="0" w:beforeAutospacing="0" w:after="0" w:afterAutospacing="0" w:line="360" w:lineRule="auto"/>
        <w:jc w:val="both"/>
        <w:rPr>
          <w:rFonts w:hint="default" w:ascii="Times New Roman" w:hAnsi="Times New Roman" w:cs="Times New Roman"/>
          <w:color w:val="0E101A"/>
          <w:sz w:val="24"/>
          <w:szCs w:val="24"/>
        </w:rPr>
      </w:pPr>
    </w:p>
    <w:p>
      <w:pPr>
        <w:pStyle w:val="3"/>
        <w:bidi w:val="0"/>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References </w:t>
      </w:r>
    </w:p>
    <w:p>
      <w:pPr>
        <w:numPr>
          <w:ilvl w:val="0"/>
          <w:numId w:val="1"/>
        </w:numPr>
        <w:tabs>
          <w:tab w:val="clear" w:pos="420"/>
        </w:tabs>
        <w:spacing w:line="36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"https://www.bdc.ca/en/articles-tools/entrepreneur-toolkit/financial-tools/debt-asset-ratio" </w:instrText>
      </w:r>
      <w:r>
        <w:rPr>
          <w:rFonts w:hint="default" w:ascii="Times New Roman" w:hAnsi="Times New Roman" w:cs="Times New Roman"/>
          <w:sz w:val="24"/>
          <w:szCs w:val="24"/>
          <w:lang w:val="en-US"/>
        </w:rPr>
        <w:fldChar w:fldCharType="separate"/>
      </w:r>
      <w:r>
        <w:rPr>
          <w:rStyle w:val="8"/>
          <w:rFonts w:hint="default" w:ascii="Times New Roman" w:hAnsi="Times New Roman" w:cs="Times New Roman"/>
          <w:sz w:val="24"/>
          <w:szCs w:val="24"/>
          <w:lang w:val="en-US"/>
        </w:rPr>
        <w:t>bdc.ca</w:t>
      </w:r>
      <w:r>
        <w:rPr>
          <w:rStyle w:val="8"/>
          <w:rFonts w:hint="default" w:ascii="Times New Roman" w:hAnsi="Times New Roman" w:cs="Times New Roman"/>
          <w:sz w:val="24"/>
          <w:szCs w:val="24"/>
          <w:lang w:val="en-US"/>
        </w:rPr>
        <w:t>-</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Debt asset ratio</w:t>
      </w:r>
    </w:p>
    <w:p>
      <w:pPr>
        <w:numPr>
          <w:ilvl w:val="0"/>
          <w:numId w:val="1"/>
        </w:numPr>
        <w:tabs>
          <w:tab w:val="clear" w:pos="420"/>
        </w:tabs>
        <w:spacing w:line="36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"https://www.omnicalculator.com/finance/debt-to-asset" </w:instrText>
      </w:r>
      <w:r>
        <w:rPr>
          <w:rFonts w:hint="default" w:ascii="Times New Roman" w:hAnsi="Times New Roman" w:cs="Times New Roman"/>
          <w:sz w:val="24"/>
          <w:szCs w:val="24"/>
          <w:lang w:val="en-US"/>
        </w:rPr>
        <w:fldChar w:fldCharType="separate"/>
      </w:r>
      <w:r>
        <w:rPr>
          <w:rStyle w:val="8"/>
          <w:rFonts w:hint="default" w:ascii="Times New Roman" w:hAnsi="Times New Roman" w:cs="Times New Roman"/>
          <w:sz w:val="24"/>
          <w:szCs w:val="24"/>
          <w:lang w:val="en-US"/>
        </w:rPr>
        <w:t>omnicalculator.com</w:t>
      </w:r>
      <w:r>
        <w:rPr>
          <w:rStyle w:val="8"/>
          <w:rFonts w:hint="default" w:ascii="Times New Roman" w:hAnsi="Times New Roman" w:cs="Times New Roman"/>
          <w:sz w:val="24"/>
          <w:szCs w:val="24"/>
          <w:lang w:val="en-US"/>
        </w:rPr>
        <w:t>-</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Debt asset ratio</w:t>
      </w:r>
    </w:p>
    <w:p>
      <w:pPr>
        <w:numPr>
          <w:ilvl w:val="0"/>
          <w:numId w:val="1"/>
        </w:numPr>
        <w:tabs>
          <w:tab w:val="clear" w:pos="420"/>
        </w:tabs>
        <w:spacing w:line="36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"https://corporatefinanceinstitute.com/resources/knowledge/finance/debt-to-asset-ratio/" </w:instrText>
      </w:r>
      <w:r>
        <w:rPr>
          <w:rFonts w:hint="default" w:ascii="Times New Roman" w:hAnsi="Times New Roman" w:cs="Times New Roman"/>
          <w:sz w:val="24"/>
          <w:szCs w:val="24"/>
          <w:lang w:val="en-US"/>
        </w:rPr>
        <w:fldChar w:fldCharType="separate"/>
      </w:r>
      <w:r>
        <w:rPr>
          <w:rStyle w:val="8"/>
          <w:rFonts w:hint="default" w:ascii="Times New Roman" w:hAnsi="Times New Roman" w:cs="Times New Roman"/>
          <w:sz w:val="24"/>
          <w:szCs w:val="24"/>
          <w:lang w:val="en-US"/>
        </w:rPr>
        <w:t>corporatefinanceinstitute.com</w:t>
      </w:r>
      <w:r>
        <w:rPr>
          <w:rStyle w:val="8"/>
          <w:rFonts w:hint="default" w:ascii="Times New Roman" w:hAnsi="Times New Roman" w:cs="Times New Roman"/>
          <w:sz w:val="24"/>
          <w:szCs w:val="24"/>
          <w:lang w:val="en-US"/>
        </w:rPr>
        <w:t>-</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Debt asset ratio</w:t>
      </w:r>
    </w:p>
    <w:p>
      <w:pPr>
        <w:numPr>
          <w:ilvl w:val="0"/>
          <w:numId w:val="1"/>
        </w:numPr>
        <w:tabs>
          <w:tab w:val="clear" w:pos="420"/>
        </w:tabs>
        <w:spacing w:line="36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"https://www.fool.com/the-ascent/small-business/accounting/articles/debt-to-asset-ratio/" </w:instrText>
      </w:r>
      <w:r>
        <w:rPr>
          <w:rFonts w:hint="default" w:ascii="Times New Roman" w:hAnsi="Times New Roman" w:cs="Times New Roman"/>
          <w:sz w:val="24"/>
          <w:szCs w:val="24"/>
          <w:lang w:val="en-US"/>
        </w:rPr>
        <w:fldChar w:fldCharType="separate"/>
      </w:r>
      <w:r>
        <w:rPr>
          <w:rStyle w:val="8"/>
          <w:rFonts w:hint="default" w:ascii="Times New Roman" w:hAnsi="Times New Roman" w:cs="Times New Roman"/>
          <w:sz w:val="24"/>
          <w:szCs w:val="24"/>
          <w:lang w:val="en-US"/>
        </w:rPr>
        <w:t>fool.com</w:t>
      </w:r>
      <w:r>
        <w:rPr>
          <w:rStyle w:val="8"/>
          <w:rFonts w:hint="default" w:ascii="Times New Roman" w:hAnsi="Times New Roman" w:cs="Times New Roman"/>
          <w:sz w:val="24"/>
          <w:szCs w:val="24"/>
          <w:lang w:val="en-US"/>
        </w:rPr>
        <w:t>-</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Debt asset ratio</w:t>
      </w:r>
    </w:p>
    <w:p>
      <w:pPr>
        <w:numPr>
          <w:ilvl w:val="0"/>
          <w:numId w:val="1"/>
        </w:numPr>
        <w:tabs>
          <w:tab w:val="clear" w:pos="420"/>
        </w:tabs>
        <w:spacing w:line="36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"https://www.investopedia.com/terms/t/totaldebttototalassets.asp" </w:instrText>
      </w:r>
      <w:r>
        <w:rPr>
          <w:rFonts w:hint="default" w:ascii="Times New Roman" w:hAnsi="Times New Roman" w:cs="Times New Roman"/>
          <w:sz w:val="24"/>
          <w:szCs w:val="24"/>
          <w:lang w:val="en-US"/>
        </w:rPr>
        <w:fldChar w:fldCharType="separate"/>
      </w:r>
      <w:r>
        <w:rPr>
          <w:rStyle w:val="8"/>
          <w:rFonts w:hint="default" w:ascii="Times New Roman" w:hAnsi="Times New Roman" w:cs="Times New Roman"/>
          <w:sz w:val="24"/>
          <w:szCs w:val="24"/>
          <w:lang w:val="en-US"/>
        </w:rPr>
        <w:t>investopedia.com</w:t>
      </w:r>
      <w:r>
        <w:rPr>
          <w:rStyle w:val="8"/>
          <w:rFonts w:hint="default" w:ascii="Times New Roman" w:hAnsi="Times New Roman" w:cs="Times New Roman"/>
          <w:sz w:val="24"/>
          <w:szCs w:val="24"/>
          <w:lang w:val="en-US"/>
        </w:rPr>
        <w:t>-</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Total debt to total assets</w:t>
      </w:r>
    </w:p>
    <w:p>
      <w:pPr>
        <w:numPr>
          <w:ilvl w:val="0"/>
          <w:numId w:val="1"/>
        </w:numPr>
        <w:tabs>
          <w:tab w:val="clear" w:pos="420"/>
        </w:tabs>
        <w:spacing w:line="36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"https://www.indeed.com/career-advice/career-development/how-to-calculate-debt-to-asset-ratio" </w:instrText>
      </w:r>
      <w:r>
        <w:rPr>
          <w:rFonts w:hint="default" w:ascii="Times New Roman" w:hAnsi="Times New Roman" w:cs="Times New Roman"/>
          <w:sz w:val="24"/>
          <w:szCs w:val="24"/>
          <w:lang w:val="en-US"/>
        </w:rPr>
        <w:fldChar w:fldCharType="separate"/>
      </w:r>
      <w:r>
        <w:rPr>
          <w:rStyle w:val="8"/>
          <w:rFonts w:hint="default" w:ascii="Times New Roman" w:hAnsi="Times New Roman" w:cs="Times New Roman"/>
          <w:sz w:val="24"/>
          <w:szCs w:val="24"/>
          <w:lang w:val="en-US"/>
        </w:rPr>
        <w:t>indeed.com</w:t>
      </w:r>
      <w:r>
        <w:rPr>
          <w:rStyle w:val="8"/>
          <w:rFonts w:hint="default" w:ascii="Times New Roman" w:hAnsi="Times New Roman" w:cs="Times New Roman"/>
          <w:sz w:val="24"/>
          <w:szCs w:val="24"/>
          <w:lang w:val="en-US"/>
        </w:rPr>
        <w:t>-</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How to calculate debt to asset ratio</w:t>
      </w:r>
    </w:p>
    <w:p>
      <w:pPr>
        <w:numPr>
          <w:ilvl w:val="0"/>
          <w:numId w:val="1"/>
        </w:numPr>
        <w:tabs>
          <w:tab w:val="clear" w:pos="420"/>
        </w:tabs>
        <w:spacing w:line="36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"https://www.myaccountingcourse.com/financial-ratios/debt-to-asset-ratio" </w:instrText>
      </w:r>
      <w:r>
        <w:rPr>
          <w:rFonts w:hint="default" w:ascii="Times New Roman" w:hAnsi="Times New Roman" w:cs="Times New Roman"/>
          <w:sz w:val="24"/>
          <w:szCs w:val="24"/>
          <w:lang w:val="en-US"/>
        </w:rPr>
        <w:fldChar w:fldCharType="separate"/>
      </w:r>
      <w:r>
        <w:rPr>
          <w:rStyle w:val="8"/>
          <w:rFonts w:hint="default" w:ascii="Times New Roman" w:hAnsi="Times New Roman" w:cs="Times New Roman"/>
          <w:sz w:val="24"/>
          <w:szCs w:val="24"/>
          <w:lang w:val="en-US"/>
        </w:rPr>
        <w:t>myaccountingcourse.com</w:t>
      </w:r>
      <w:r>
        <w:rPr>
          <w:rStyle w:val="8"/>
          <w:rFonts w:hint="default" w:ascii="Times New Roman" w:hAnsi="Times New Roman" w:cs="Times New Roman"/>
          <w:sz w:val="24"/>
          <w:szCs w:val="24"/>
          <w:lang w:val="en-US"/>
        </w:rPr>
        <w:t>-</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Debt asset ratio</w:t>
      </w:r>
    </w:p>
    <w:p>
      <w:pPr>
        <w:numPr>
          <w:ilvl w:val="0"/>
          <w:numId w:val="1"/>
        </w:numPr>
        <w:tabs>
          <w:tab w:val="clear" w:pos="420"/>
        </w:tabs>
        <w:spacing w:line="36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"https://www.accountingtools.com/articles/debt-to-assets-ratio" </w:instrText>
      </w:r>
      <w:r>
        <w:rPr>
          <w:rFonts w:hint="default" w:ascii="Times New Roman" w:hAnsi="Times New Roman" w:cs="Times New Roman"/>
          <w:sz w:val="24"/>
          <w:szCs w:val="24"/>
          <w:lang w:val="en-US"/>
        </w:rPr>
        <w:fldChar w:fldCharType="separate"/>
      </w:r>
      <w:r>
        <w:rPr>
          <w:rStyle w:val="8"/>
          <w:rFonts w:hint="default" w:ascii="Times New Roman" w:hAnsi="Times New Roman" w:cs="Times New Roman"/>
          <w:sz w:val="24"/>
          <w:szCs w:val="24"/>
          <w:lang w:val="en-US"/>
        </w:rPr>
        <w:t>accountingtools.com</w:t>
      </w:r>
      <w:r>
        <w:rPr>
          <w:rStyle w:val="8"/>
          <w:rFonts w:hint="default" w:ascii="Times New Roman" w:hAnsi="Times New Roman" w:cs="Times New Roman"/>
          <w:sz w:val="24"/>
          <w:szCs w:val="24"/>
          <w:lang w:val="en-US"/>
        </w:rPr>
        <w:t>-</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Debt asset ratio</w:t>
      </w:r>
    </w:p>
    <w:p>
      <w:pPr>
        <w:spacing w:line="360" w:lineRule="auto"/>
        <w:jc w:val="both"/>
        <w:rPr>
          <w:rFonts w:hint="default" w:ascii="Times New Roman" w:hAnsi="Times New Roman" w:cs="Times New Roman"/>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69DF8"/>
    <w:multiLevelType w:val="singleLevel"/>
    <w:tmpl w:val="49E69DF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15E21"/>
    <w:rsid w:val="06887DDE"/>
    <w:rsid w:val="08D54A57"/>
    <w:rsid w:val="09B553BC"/>
    <w:rsid w:val="09F14739"/>
    <w:rsid w:val="0D597D63"/>
    <w:rsid w:val="0F6D08A1"/>
    <w:rsid w:val="10B21E80"/>
    <w:rsid w:val="143F2183"/>
    <w:rsid w:val="149758D4"/>
    <w:rsid w:val="171D51B6"/>
    <w:rsid w:val="1A7A42B2"/>
    <w:rsid w:val="1B677C1B"/>
    <w:rsid w:val="1DE15E21"/>
    <w:rsid w:val="1ED23AA7"/>
    <w:rsid w:val="20B02B54"/>
    <w:rsid w:val="2275323C"/>
    <w:rsid w:val="2B232D18"/>
    <w:rsid w:val="2B2856B0"/>
    <w:rsid w:val="2C0C74D3"/>
    <w:rsid w:val="2C436595"/>
    <w:rsid w:val="2D844E66"/>
    <w:rsid w:val="2FC71915"/>
    <w:rsid w:val="3309385C"/>
    <w:rsid w:val="36E563AA"/>
    <w:rsid w:val="37B556B0"/>
    <w:rsid w:val="399A5BB1"/>
    <w:rsid w:val="41EA3241"/>
    <w:rsid w:val="43713165"/>
    <w:rsid w:val="483F378C"/>
    <w:rsid w:val="49261DAD"/>
    <w:rsid w:val="4A410E55"/>
    <w:rsid w:val="4D3604FB"/>
    <w:rsid w:val="4ED464E8"/>
    <w:rsid w:val="500278D2"/>
    <w:rsid w:val="69D5551A"/>
    <w:rsid w:val="6B6B2BA4"/>
    <w:rsid w:val="6C4C4B7D"/>
    <w:rsid w:val="776957DA"/>
    <w:rsid w:val="77A57BE3"/>
    <w:rsid w:val="798A7347"/>
    <w:rsid w:val="7ABD307B"/>
    <w:rsid w:val="7ACF0C4A"/>
    <w:rsid w:val="7E492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character" w:styleId="8">
    <w:name w:val="Hyperlink"/>
    <w:basedOn w:val="4"/>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2022-07-16T13:23:00Z</dcterms:created>
  <dc:creator>oloruntoba omowumi</dc:creator>
  <cp:lastModifiedBy>oloruntoba omowumi</cp:lastModifiedBy>
  <dcterms:modified xsi:type="dcterms:W3CDTF">2022-07-19T13:50:27Z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C30368EB68A74C8EB6D5B5B7126F02DD</vt:lpwstr>
  </property>
</Properties>
</file>